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024" w:rsidRPr="00AD4024" w:rsidRDefault="00AD4024" w:rsidP="00AD40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024">
        <w:rPr>
          <w:rFonts w:ascii="Times New Roman" w:hAnsi="Times New Roman" w:cs="Times New Roman"/>
          <w:b/>
          <w:sz w:val="24"/>
          <w:szCs w:val="24"/>
        </w:rPr>
        <w:t xml:space="preserve">КАЛИНИНГРАД: Прусская неделя (5 дней/4 </w:t>
      </w:r>
      <w:proofErr w:type="gramStart"/>
      <w:r w:rsidRPr="00AD4024">
        <w:rPr>
          <w:rFonts w:ascii="Times New Roman" w:hAnsi="Times New Roman" w:cs="Times New Roman"/>
          <w:b/>
          <w:sz w:val="24"/>
          <w:szCs w:val="24"/>
        </w:rPr>
        <w:t>ночи)</w:t>
      </w:r>
      <w:r w:rsidRPr="00AD4024">
        <w:rPr>
          <w:rFonts w:ascii="Times New Roman" w:hAnsi="Times New Roman" w:cs="Times New Roman"/>
          <w:b/>
          <w:sz w:val="24"/>
          <w:szCs w:val="24"/>
        </w:rPr>
        <w:br/>
        <w:t>19.11.2020</w:t>
      </w:r>
      <w:proofErr w:type="gramEnd"/>
      <w:r w:rsidRPr="00AD4024">
        <w:rPr>
          <w:rFonts w:ascii="Times New Roman" w:hAnsi="Times New Roman" w:cs="Times New Roman"/>
          <w:b/>
          <w:sz w:val="24"/>
          <w:szCs w:val="24"/>
        </w:rPr>
        <w:t> - 25.03.2021</w:t>
      </w:r>
    </w:p>
    <w:p w:rsidR="00CA1595" w:rsidRPr="00AD4024" w:rsidRDefault="00CA1595" w:rsidP="00AD4024">
      <w:pPr>
        <w:jc w:val="center"/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>Экскурсионный сборный тур для индивидуальных туристов</w:t>
      </w:r>
    </w:p>
    <w:p w:rsidR="00147985" w:rsidRPr="00512B56" w:rsidRDefault="00147985" w:rsidP="00AD40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B56">
        <w:rPr>
          <w:rFonts w:ascii="Times New Roman" w:hAnsi="Times New Roman" w:cs="Times New Roman"/>
          <w:b/>
          <w:sz w:val="24"/>
          <w:szCs w:val="24"/>
        </w:rPr>
        <w:t>Программа тура:</w:t>
      </w:r>
    </w:p>
    <w:p w:rsidR="00805C6F" w:rsidRPr="00512B56" w:rsidRDefault="00805C6F" w:rsidP="00AD4024">
      <w:pPr>
        <w:rPr>
          <w:rFonts w:ascii="Times New Roman" w:hAnsi="Times New Roman" w:cs="Times New Roman"/>
          <w:b/>
          <w:sz w:val="24"/>
          <w:szCs w:val="24"/>
        </w:rPr>
      </w:pPr>
      <w:r w:rsidRPr="00512B56">
        <w:rPr>
          <w:rFonts w:ascii="Times New Roman" w:hAnsi="Times New Roman" w:cs="Times New Roman"/>
          <w:b/>
          <w:sz w:val="24"/>
          <w:szCs w:val="24"/>
        </w:rPr>
        <w:t>1 день (</w:t>
      </w:r>
      <w:r w:rsidR="002D305B" w:rsidRPr="00512B56">
        <w:rPr>
          <w:rFonts w:ascii="Times New Roman" w:hAnsi="Times New Roman" w:cs="Times New Roman"/>
          <w:b/>
          <w:sz w:val="24"/>
          <w:szCs w:val="24"/>
        </w:rPr>
        <w:t>четверг</w:t>
      </w:r>
      <w:r w:rsidRPr="00512B56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 xml:space="preserve">Прибытие в Калининград (аэропорт или </w:t>
      </w:r>
      <w:proofErr w:type="spellStart"/>
      <w:r w:rsidRPr="00AD4024">
        <w:rPr>
          <w:rFonts w:ascii="Times New Roman" w:hAnsi="Times New Roman" w:cs="Times New Roman"/>
          <w:sz w:val="24"/>
          <w:szCs w:val="24"/>
        </w:rPr>
        <w:t>жд</w:t>
      </w:r>
      <w:proofErr w:type="spellEnd"/>
      <w:r w:rsidRPr="00AD4024">
        <w:rPr>
          <w:rFonts w:ascii="Times New Roman" w:hAnsi="Times New Roman" w:cs="Times New Roman"/>
          <w:sz w:val="24"/>
          <w:szCs w:val="24"/>
        </w:rPr>
        <w:t xml:space="preserve"> вокзал). Трансфер до отеля по желанию, за дополнительную плату.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>Размещение в выбранном отеле (с 14.00)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>18.00-22.00 Пивной Кенигсберг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 xml:space="preserve">Автобусная </w:t>
      </w:r>
      <w:proofErr w:type="gramStart"/>
      <w:r w:rsidRPr="00AD4024">
        <w:rPr>
          <w:rFonts w:ascii="Times New Roman" w:hAnsi="Times New Roman" w:cs="Times New Roman"/>
          <w:sz w:val="24"/>
          <w:szCs w:val="24"/>
        </w:rPr>
        <w:t>экскурсия  по</w:t>
      </w:r>
      <w:proofErr w:type="gramEnd"/>
      <w:r w:rsidRPr="00AD4024">
        <w:rPr>
          <w:rFonts w:ascii="Times New Roman" w:hAnsi="Times New Roman" w:cs="Times New Roman"/>
          <w:sz w:val="24"/>
          <w:szCs w:val="24"/>
        </w:rPr>
        <w:t xml:space="preserve"> местам пивоварения в Восточной Пруссии</w:t>
      </w:r>
      <w:r w:rsidRPr="00AD4024">
        <w:rPr>
          <w:rFonts w:ascii="Times New Roman" w:hAnsi="Times New Roman" w:cs="Times New Roman"/>
          <w:sz w:val="24"/>
          <w:szCs w:val="24"/>
        </w:rPr>
        <w:br/>
        <w:t>Программа: Много интересного об истории пивоварения, традициях, праздниках старого Кёнигсберга и  дегустация традиционных сортов пива.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D4024">
        <w:rPr>
          <w:rFonts w:ascii="Times New Roman" w:hAnsi="Times New Roman" w:cs="Times New Roman"/>
          <w:sz w:val="24"/>
          <w:szCs w:val="24"/>
        </w:rPr>
        <w:t>Маршрут:  руины</w:t>
      </w:r>
      <w:proofErr w:type="gramEnd"/>
      <w:r w:rsidRPr="00AD4024">
        <w:rPr>
          <w:rFonts w:ascii="Times New Roman" w:hAnsi="Times New Roman" w:cs="Times New Roman"/>
          <w:sz w:val="24"/>
          <w:szCs w:val="24"/>
        </w:rPr>
        <w:t xml:space="preserve"> Королевского Замка (место проведения праздника «Длинной колбасы»), место бывшей пивоварни «</w:t>
      </w:r>
      <w:proofErr w:type="spellStart"/>
      <w:r w:rsidRPr="00AD4024">
        <w:rPr>
          <w:rFonts w:ascii="Times New Roman" w:hAnsi="Times New Roman" w:cs="Times New Roman"/>
          <w:sz w:val="24"/>
          <w:szCs w:val="24"/>
        </w:rPr>
        <w:t>Понарт</w:t>
      </w:r>
      <w:proofErr w:type="spellEnd"/>
      <w:r w:rsidRPr="00AD4024">
        <w:rPr>
          <w:rFonts w:ascii="Times New Roman" w:hAnsi="Times New Roman" w:cs="Times New Roman"/>
          <w:sz w:val="24"/>
          <w:szCs w:val="24"/>
        </w:rPr>
        <w:t xml:space="preserve">» (краткая путевая информация), антикварный магазин немецкой старины, посещение </w:t>
      </w:r>
      <w:proofErr w:type="spellStart"/>
      <w:r w:rsidRPr="00AD4024">
        <w:rPr>
          <w:rFonts w:ascii="Times New Roman" w:hAnsi="Times New Roman" w:cs="Times New Roman"/>
          <w:sz w:val="24"/>
          <w:szCs w:val="24"/>
        </w:rPr>
        <w:t>минипивоварни</w:t>
      </w:r>
      <w:proofErr w:type="spellEnd"/>
      <w:r w:rsidRPr="00AD4024">
        <w:rPr>
          <w:rFonts w:ascii="Times New Roman" w:hAnsi="Times New Roman" w:cs="Times New Roman"/>
          <w:sz w:val="24"/>
          <w:szCs w:val="24"/>
        </w:rPr>
        <w:t xml:space="preserve"> ресторана  «Редюит» (экскурсия и дегустация «живого» пива), посещение замка-пивоварни «</w:t>
      </w:r>
      <w:proofErr w:type="spellStart"/>
      <w:r w:rsidRPr="00AD4024">
        <w:rPr>
          <w:rFonts w:ascii="Times New Roman" w:hAnsi="Times New Roman" w:cs="Times New Roman"/>
          <w:sz w:val="24"/>
          <w:szCs w:val="24"/>
        </w:rPr>
        <w:t>Нессельбек</w:t>
      </w:r>
      <w:proofErr w:type="spellEnd"/>
      <w:r w:rsidRPr="00AD4024">
        <w:rPr>
          <w:rFonts w:ascii="Times New Roman" w:hAnsi="Times New Roman" w:cs="Times New Roman"/>
          <w:sz w:val="24"/>
          <w:szCs w:val="24"/>
        </w:rPr>
        <w:t>» (</w:t>
      </w:r>
      <w:proofErr w:type="spellStart"/>
      <w:r w:rsidRPr="00AD4024">
        <w:rPr>
          <w:rFonts w:ascii="Times New Roman" w:hAnsi="Times New Roman" w:cs="Times New Roman"/>
          <w:sz w:val="24"/>
          <w:szCs w:val="24"/>
        </w:rPr>
        <w:t>пос.Орловка</w:t>
      </w:r>
      <w:proofErr w:type="spellEnd"/>
      <w:r w:rsidRPr="00AD4024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AD4024">
        <w:rPr>
          <w:rFonts w:ascii="Times New Roman" w:hAnsi="Times New Roman" w:cs="Times New Roman"/>
          <w:sz w:val="24"/>
          <w:szCs w:val="24"/>
        </w:rPr>
        <w:t>км.от</w:t>
      </w:r>
      <w:proofErr w:type="spellEnd"/>
      <w:r w:rsidRPr="00AD4024">
        <w:rPr>
          <w:rFonts w:ascii="Times New Roman" w:hAnsi="Times New Roman" w:cs="Times New Roman"/>
          <w:sz w:val="24"/>
          <w:szCs w:val="24"/>
        </w:rPr>
        <w:t xml:space="preserve"> города), экскурсия по замку и музею инквизиции, дегустация пива. В сезон огненное и рыцарское шоу.</w:t>
      </w:r>
    </w:p>
    <w:p w:rsidR="00805C6F" w:rsidRPr="00512B56" w:rsidRDefault="00805C6F" w:rsidP="00AD4024">
      <w:pPr>
        <w:rPr>
          <w:rFonts w:ascii="Times New Roman" w:hAnsi="Times New Roman" w:cs="Times New Roman"/>
          <w:b/>
          <w:sz w:val="24"/>
          <w:szCs w:val="24"/>
        </w:rPr>
      </w:pPr>
      <w:r w:rsidRPr="00512B56">
        <w:rPr>
          <w:rFonts w:ascii="Times New Roman" w:hAnsi="Times New Roman" w:cs="Times New Roman"/>
          <w:b/>
          <w:sz w:val="24"/>
          <w:szCs w:val="24"/>
        </w:rPr>
        <w:t>2 день (</w:t>
      </w:r>
      <w:r w:rsidR="002D305B" w:rsidRPr="00512B56">
        <w:rPr>
          <w:rFonts w:ascii="Times New Roman" w:hAnsi="Times New Roman" w:cs="Times New Roman"/>
          <w:b/>
          <w:sz w:val="24"/>
          <w:szCs w:val="24"/>
        </w:rPr>
        <w:t>пятница</w:t>
      </w:r>
      <w:r w:rsidRPr="00512B56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>Завтрак в ресторане отеля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>14.00-17.00 «История и тайны Кенигсберга-Калининграда»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 xml:space="preserve">Обзорная экскурсия по городу с посещением исторических мест, достопримечательностей  и памятников: площадь Победы – Храм Христа Спасителя - Зал органной музыки - Кафедральный собор (XIV век) и могила И. Канта- Музей мирового океана: подводная лодка «Б-412», научно-исследовательские суда «Витязь», корабль космической связи «Виктор </w:t>
      </w:r>
      <w:proofErr w:type="spellStart"/>
      <w:r w:rsidRPr="00AD4024">
        <w:rPr>
          <w:rFonts w:ascii="Times New Roman" w:hAnsi="Times New Roman" w:cs="Times New Roman"/>
          <w:sz w:val="24"/>
          <w:szCs w:val="24"/>
        </w:rPr>
        <w:t>Пацаев</w:t>
      </w:r>
      <w:proofErr w:type="spellEnd"/>
      <w:r w:rsidRPr="00AD4024">
        <w:rPr>
          <w:rFonts w:ascii="Times New Roman" w:hAnsi="Times New Roman" w:cs="Times New Roman"/>
          <w:sz w:val="24"/>
          <w:szCs w:val="24"/>
        </w:rPr>
        <w:t xml:space="preserve">» – Литовский вал – </w:t>
      </w:r>
      <w:proofErr w:type="spellStart"/>
      <w:r w:rsidRPr="00AD4024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AD4024">
        <w:rPr>
          <w:rFonts w:ascii="Times New Roman" w:hAnsi="Times New Roman" w:cs="Times New Roman"/>
          <w:sz w:val="24"/>
          <w:szCs w:val="24"/>
        </w:rPr>
        <w:t xml:space="preserve"> - культурный центр «Королевские ворота» – площадь Василевского - музей Янтаря - фортификационные и оборонительные сооружения (конец XIX века),  «Старый Кёнигсберг» - пешеходная прогулка по улочкам старого города.</w:t>
      </w:r>
    </w:p>
    <w:p w:rsidR="00805C6F" w:rsidRPr="00512B56" w:rsidRDefault="00805C6F" w:rsidP="00AD4024">
      <w:pPr>
        <w:rPr>
          <w:rFonts w:ascii="Times New Roman" w:hAnsi="Times New Roman" w:cs="Times New Roman"/>
          <w:b/>
          <w:sz w:val="24"/>
          <w:szCs w:val="24"/>
        </w:rPr>
      </w:pPr>
      <w:r w:rsidRPr="00512B56">
        <w:rPr>
          <w:rFonts w:ascii="Times New Roman" w:hAnsi="Times New Roman" w:cs="Times New Roman"/>
          <w:b/>
          <w:sz w:val="24"/>
          <w:szCs w:val="24"/>
        </w:rPr>
        <w:t>3 день (</w:t>
      </w:r>
      <w:r w:rsidR="002D305B" w:rsidRPr="00512B56">
        <w:rPr>
          <w:rFonts w:ascii="Times New Roman" w:hAnsi="Times New Roman" w:cs="Times New Roman"/>
          <w:b/>
          <w:sz w:val="24"/>
          <w:szCs w:val="24"/>
        </w:rPr>
        <w:t>суббота</w:t>
      </w:r>
      <w:r w:rsidRPr="00512B56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>Завтрак в ресторане отеля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>11.00-17.00 «Долгая дорога в Дюны»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 xml:space="preserve">Обзорная автобусная экскурсия по маршруту: г. Калининград-г. </w:t>
      </w:r>
      <w:proofErr w:type="gramStart"/>
      <w:r w:rsidRPr="00AD4024">
        <w:rPr>
          <w:rFonts w:ascii="Times New Roman" w:hAnsi="Times New Roman" w:cs="Times New Roman"/>
          <w:sz w:val="24"/>
          <w:szCs w:val="24"/>
        </w:rPr>
        <w:t>Зеленоградск  -</w:t>
      </w:r>
      <w:proofErr w:type="gramEnd"/>
      <w:r w:rsidRPr="00AD4024">
        <w:rPr>
          <w:rFonts w:ascii="Times New Roman" w:hAnsi="Times New Roman" w:cs="Times New Roman"/>
          <w:sz w:val="24"/>
          <w:szCs w:val="24"/>
        </w:rPr>
        <w:t xml:space="preserve">  национальный парк «Куршская коса» - г. Калининград. Программа </w:t>
      </w:r>
      <w:proofErr w:type="gramStart"/>
      <w:r w:rsidRPr="00AD4024">
        <w:rPr>
          <w:rFonts w:ascii="Times New Roman" w:hAnsi="Times New Roman" w:cs="Times New Roman"/>
          <w:sz w:val="24"/>
          <w:szCs w:val="24"/>
        </w:rPr>
        <w:t>экскурсии:  музей</w:t>
      </w:r>
      <w:proofErr w:type="gramEnd"/>
      <w:r w:rsidRPr="00AD4024">
        <w:rPr>
          <w:rFonts w:ascii="Times New Roman" w:hAnsi="Times New Roman" w:cs="Times New Roman"/>
          <w:sz w:val="24"/>
          <w:szCs w:val="24"/>
        </w:rPr>
        <w:t xml:space="preserve"> природы косы (по желанию)– БИОСТАНЦИЯ (орнитологическая, станция кольцевания птиц) – озеро «Чайка» - Смотровая площадка на дюне «Эфа»- открытая панорама на «Балтийское море» и «</w:t>
      </w:r>
      <w:proofErr w:type="spellStart"/>
      <w:r w:rsidRPr="00AD4024">
        <w:rPr>
          <w:rFonts w:ascii="Times New Roman" w:hAnsi="Times New Roman" w:cs="Times New Roman"/>
          <w:sz w:val="24"/>
          <w:szCs w:val="24"/>
        </w:rPr>
        <w:t>Куршский</w:t>
      </w:r>
      <w:proofErr w:type="spellEnd"/>
      <w:r w:rsidRPr="00AD4024">
        <w:rPr>
          <w:rFonts w:ascii="Times New Roman" w:hAnsi="Times New Roman" w:cs="Times New Roman"/>
          <w:sz w:val="24"/>
          <w:szCs w:val="24"/>
        </w:rPr>
        <w:t xml:space="preserve"> залив» - пешеходная прогулка по знаменитому маршруту «Танцующий лес».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>Обед в пути (от 350 руб., не входит в стоимость)</w:t>
      </w:r>
    </w:p>
    <w:p w:rsidR="00AD4024" w:rsidRPr="00512B56" w:rsidRDefault="00AD4024" w:rsidP="00AD4024">
      <w:pPr>
        <w:rPr>
          <w:rFonts w:ascii="Times New Roman" w:hAnsi="Times New Roman" w:cs="Times New Roman"/>
          <w:b/>
          <w:sz w:val="24"/>
          <w:szCs w:val="24"/>
        </w:rPr>
      </w:pPr>
      <w:r w:rsidRPr="00512B56">
        <w:rPr>
          <w:rFonts w:ascii="Times New Roman" w:hAnsi="Times New Roman" w:cs="Times New Roman"/>
          <w:b/>
          <w:sz w:val="24"/>
          <w:szCs w:val="24"/>
        </w:rPr>
        <w:t xml:space="preserve">4 день (воскресенье) 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>Завтрак в ресторане отеля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>14.00-17.00 «Форты Кенигсберга»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>«ГОРОД – КРЕПОСТЬ» (с учетом входных билетов по программе)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lastRenderedPageBreak/>
        <w:t>Автобусная экскурсия по фортификационным сооружениям старого города (форты, бастионы, редюиты, равелины, казармы, башни)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>Маршрут: Оборонительная башня «Дона» (1852 г), оборонительная башня «Врангель» (1853 г), бастион «</w:t>
      </w:r>
      <w:proofErr w:type="spellStart"/>
      <w:r w:rsidRPr="00AD4024">
        <w:rPr>
          <w:rFonts w:ascii="Times New Roman" w:hAnsi="Times New Roman" w:cs="Times New Roman"/>
          <w:sz w:val="24"/>
          <w:szCs w:val="24"/>
        </w:rPr>
        <w:t>Обертайх</w:t>
      </w:r>
      <w:proofErr w:type="spellEnd"/>
      <w:r w:rsidRPr="00AD4024">
        <w:rPr>
          <w:rFonts w:ascii="Times New Roman" w:hAnsi="Times New Roman" w:cs="Times New Roman"/>
          <w:sz w:val="24"/>
          <w:szCs w:val="24"/>
        </w:rPr>
        <w:t>» (сер. XIX в.), бастион «</w:t>
      </w:r>
      <w:proofErr w:type="spellStart"/>
      <w:r w:rsidRPr="00AD4024">
        <w:rPr>
          <w:rFonts w:ascii="Times New Roman" w:hAnsi="Times New Roman" w:cs="Times New Roman"/>
          <w:sz w:val="24"/>
          <w:szCs w:val="24"/>
        </w:rPr>
        <w:t>Грольман</w:t>
      </w:r>
      <w:proofErr w:type="spellEnd"/>
      <w:r w:rsidRPr="00AD4024">
        <w:rPr>
          <w:rFonts w:ascii="Times New Roman" w:hAnsi="Times New Roman" w:cs="Times New Roman"/>
          <w:sz w:val="24"/>
          <w:szCs w:val="24"/>
        </w:rPr>
        <w:t>» (сер. XIX в.</w:t>
      </w:r>
      <w:proofErr w:type="gramStart"/>
      <w:r w:rsidRPr="00AD4024">
        <w:rPr>
          <w:rFonts w:ascii="Times New Roman" w:hAnsi="Times New Roman" w:cs="Times New Roman"/>
          <w:sz w:val="24"/>
          <w:szCs w:val="24"/>
        </w:rPr>
        <w:t>),  бастион</w:t>
      </w:r>
      <w:proofErr w:type="gramEnd"/>
      <w:r w:rsidRPr="00AD4024">
        <w:rPr>
          <w:rFonts w:ascii="Times New Roman" w:hAnsi="Times New Roman" w:cs="Times New Roman"/>
          <w:sz w:val="24"/>
          <w:szCs w:val="24"/>
        </w:rPr>
        <w:t xml:space="preserve"> «Литовский» (сер. XIX в.), историко-культурный центр «Королевские ворота</w:t>
      </w:r>
      <w:proofErr w:type="gramStart"/>
      <w:r w:rsidRPr="00AD4024">
        <w:rPr>
          <w:rFonts w:ascii="Times New Roman" w:hAnsi="Times New Roman" w:cs="Times New Roman"/>
          <w:sz w:val="24"/>
          <w:szCs w:val="24"/>
        </w:rPr>
        <w:t>»,  редюит</w:t>
      </w:r>
      <w:proofErr w:type="gramEnd"/>
      <w:r w:rsidRPr="00AD4024">
        <w:rPr>
          <w:rFonts w:ascii="Times New Roman" w:hAnsi="Times New Roman" w:cs="Times New Roman"/>
          <w:sz w:val="24"/>
          <w:szCs w:val="24"/>
        </w:rPr>
        <w:t xml:space="preserve"> бастиона «Обсерватория» (сер. XIX в.), оборонительная казарма «Кронпринц» (1843-1848) – музей современного искусства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>Форт № 5 (с посещением) + пешеходная прогулка по улицам старого Кёнигсберга.</w:t>
      </w:r>
    </w:p>
    <w:p w:rsidR="00AD4024" w:rsidRPr="00512B56" w:rsidRDefault="00AD4024" w:rsidP="00AD4024">
      <w:pPr>
        <w:rPr>
          <w:rFonts w:ascii="Times New Roman" w:hAnsi="Times New Roman" w:cs="Times New Roman"/>
          <w:b/>
          <w:sz w:val="24"/>
          <w:szCs w:val="24"/>
        </w:rPr>
      </w:pPr>
      <w:r w:rsidRPr="00512B56">
        <w:rPr>
          <w:rFonts w:ascii="Times New Roman" w:hAnsi="Times New Roman" w:cs="Times New Roman"/>
          <w:b/>
          <w:sz w:val="24"/>
          <w:szCs w:val="24"/>
        </w:rPr>
        <w:t xml:space="preserve">5 день (понедельник) 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>Завтрак в ресторане отеля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>12.00 Освобождение номеров. Трансфер до аэропорта/</w:t>
      </w:r>
      <w:proofErr w:type="spellStart"/>
      <w:r w:rsidRPr="00AD4024">
        <w:rPr>
          <w:rFonts w:ascii="Times New Roman" w:hAnsi="Times New Roman" w:cs="Times New Roman"/>
          <w:sz w:val="24"/>
          <w:szCs w:val="24"/>
        </w:rPr>
        <w:t>жд</w:t>
      </w:r>
      <w:proofErr w:type="spellEnd"/>
      <w:r w:rsidRPr="00AD4024">
        <w:rPr>
          <w:rFonts w:ascii="Times New Roman" w:hAnsi="Times New Roman" w:cs="Times New Roman"/>
          <w:sz w:val="24"/>
          <w:szCs w:val="24"/>
        </w:rPr>
        <w:t xml:space="preserve"> вокзала по желанию, за дополнительную плату.</w:t>
      </w:r>
    </w:p>
    <w:p w:rsidR="00CA1595" w:rsidRPr="00512B56" w:rsidRDefault="00CA1595" w:rsidP="00512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B56">
        <w:rPr>
          <w:rFonts w:ascii="Times New Roman" w:hAnsi="Times New Roman" w:cs="Times New Roman"/>
          <w:b/>
          <w:sz w:val="24"/>
          <w:szCs w:val="24"/>
        </w:rPr>
        <w:t xml:space="preserve">Стоимость тура: от </w:t>
      </w:r>
      <w:r w:rsidR="00AD4024" w:rsidRPr="00512B56">
        <w:rPr>
          <w:rFonts w:ascii="Times New Roman" w:hAnsi="Times New Roman" w:cs="Times New Roman"/>
          <w:b/>
          <w:sz w:val="24"/>
          <w:szCs w:val="24"/>
        </w:rPr>
        <w:t>12950</w:t>
      </w:r>
      <w:r w:rsidRPr="00512B56">
        <w:rPr>
          <w:rFonts w:ascii="Times New Roman" w:hAnsi="Times New Roman" w:cs="Times New Roman"/>
          <w:b/>
          <w:sz w:val="24"/>
          <w:szCs w:val="24"/>
        </w:rPr>
        <w:t xml:space="preserve"> руб./чел.</w:t>
      </w:r>
    </w:p>
    <w:p w:rsidR="00AD4024" w:rsidRPr="00512B56" w:rsidRDefault="00AD4024" w:rsidP="00AD4024">
      <w:pPr>
        <w:rPr>
          <w:rFonts w:ascii="Times New Roman" w:hAnsi="Times New Roman" w:cs="Times New Roman"/>
          <w:b/>
          <w:sz w:val="24"/>
          <w:szCs w:val="24"/>
        </w:rPr>
      </w:pPr>
      <w:r w:rsidRPr="00512B56">
        <w:rPr>
          <w:rFonts w:ascii="Times New Roman" w:hAnsi="Times New Roman" w:cs="Times New Roman"/>
          <w:b/>
          <w:sz w:val="24"/>
          <w:szCs w:val="24"/>
        </w:rPr>
        <w:t>В стоимость входит: 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>проживание в выбранной гостинице в Калининграде, завтрак, транспортное и экскурсионное обслуживание по программе; входные билеты по программе; экологические сборы;</w:t>
      </w:r>
    </w:p>
    <w:p w:rsidR="00AD4024" w:rsidRPr="00512B56" w:rsidRDefault="00AD4024" w:rsidP="00AD4024">
      <w:pPr>
        <w:rPr>
          <w:rFonts w:ascii="Times New Roman" w:hAnsi="Times New Roman" w:cs="Times New Roman"/>
          <w:b/>
          <w:sz w:val="24"/>
          <w:szCs w:val="24"/>
        </w:rPr>
      </w:pPr>
      <w:r w:rsidRPr="00512B56">
        <w:rPr>
          <w:rFonts w:ascii="Times New Roman" w:hAnsi="Times New Roman" w:cs="Times New Roman"/>
          <w:b/>
          <w:sz w:val="24"/>
          <w:szCs w:val="24"/>
        </w:rPr>
        <w:t>В стоимость не входит: </w:t>
      </w:r>
    </w:p>
    <w:p w:rsidR="00AD4024" w:rsidRPr="00AD4024" w:rsidRDefault="00AD4024" w:rsidP="00AD4024">
      <w:pPr>
        <w:rPr>
          <w:rFonts w:ascii="Times New Roman" w:hAnsi="Times New Roman" w:cs="Times New Roman"/>
          <w:sz w:val="24"/>
          <w:szCs w:val="24"/>
        </w:rPr>
      </w:pPr>
      <w:r w:rsidRPr="00AD4024">
        <w:rPr>
          <w:rFonts w:ascii="Times New Roman" w:hAnsi="Times New Roman" w:cs="Times New Roman"/>
          <w:sz w:val="24"/>
          <w:szCs w:val="24"/>
        </w:rPr>
        <w:t>авиа или ж/д билеты; трансфер аэропорт-отель, ж/д вокзал-отель; обеды; дополнительные ночи к туру - по запросу</w:t>
      </w:r>
    </w:p>
    <w:p w:rsidR="00656340" w:rsidRPr="00CA1595" w:rsidRDefault="00656340" w:rsidP="00805C6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56340" w:rsidRPr="00CA1595" w:rsidSect="0077556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47"/>
    <w:rsid w:val="00147985"/>
    <w:rsid w:val="001A25EB"/>
    <w:rsid w:val="002D305B"/>
    <w:rsid w:val="00512B56"/>
    <w:rsid w:val="00656340"/>
    <w:rsid w:val="00775562"/>
    <w:rsid w:val="00805C6F"/>
    <w:rsid w:val="009B42B0"/>
    <w:rsid w:val="00AD4024"/>
    <w:rsid w:val="00B6733A"/>
    <w:rsid w:val="00CA0A47"/>
    <w:rsid w:val="00CA1595"/>
    <w:rsid w:val="00F1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26843-E8B3-4128-BF50-782B8C51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3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B6733A"/>
  </w:style>
  <w:style w:type="character" w:customStyle="1" w:styleId="tour-program-day-text">
    <w:name w:val="tour-program-day-text"/>
    <w:basedOn w:val="a0"/>
    <w:rsid w:val="00B6733A"/>
  </w:style>
  <w:style w:type="character" w:customStyle="1" w:styleId="date-display-single">
    <w:name w:val="date-display-single"/>
    <w:basedOn w:val="a0"/>
    <w:rsid w:val="00147985"/>
  </w:style>
  <w:style w:type="character" w:styleId="a3">
    <w:name w:val="Strong"/>
    <w:basedOn w:val="a0"/>
    <w:uiPriority w:val="22"/>
    <w:qFormat/>
    <w:rsid w:val="00147985"/>
    <w:rPr>
      <w:b/>
      <w:bCs/>
    </w:rPr>
  </w:style>
  <w:style w:type="paragraph" w:styleId="a4">
    <w:name w:val="Normal (Web)"/>
    <w:basedOn w:val="a"/>
    <w:uiPriority w:val="99"/>
    <w:unhideWhenUsed/>
    <w:rsid w:val="0014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6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774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7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8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2379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406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051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171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0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5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3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233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7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7741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9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8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0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7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6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3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062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0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6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94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6924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1013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11</cp:revision>
  <dcterms:created xsi:type="dcterms:W3CDTF">2021-01-25T14:53:00Z</dcterms:created>
  <dcterms:modified xsi:type="dcterms:W3CDTF">2021-01-26T13:50:00Z</dcterms:modified>
</cp:coreProperties>
</file>